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1B8" w:rsidRPr="00AC0720" w:rsidRDefault="001171B8" w:rsidP="00AC0720">
      <w:pPr>
        <w:spacing w:after="0" w:line="240" w:lineRule="auto"/>
        <w:ind w:firstLine="709"/>
        <w:contextualSpacing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AC0720">
        <w:rPr>
          <w:rFonts w:ascii="Times New Roman" w:hAnsi="Times New Roman"/>
          <w:b/>
          <w:bCs/>
          <w:sz w:val="27"/>
          <w:szCs w:val="27"/>
          <w:lang w:eastAsia="ru-RU"/>
        </w:rPr>
        <w:t>Оформление списка литературы</w:t>
      </w:r>
    </w:p>
    <w:p w:rsidR="001171B8" w:rsidRPr="00AC0720" w:rsidRDefault="001171B8" w:rsidP="00AC07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AC0720">
        <w:rPr>
          <w:rFonts w:ascii="Times New Roman" w:hAnsi="Times New Roman"/>
          <w:lang w:eastAsia="ru-RU"/>
        </w:rPr>
        <w:t xml:space="preserve">Список литературы на русском языке должен быть оформлен в соответствии с </w:t>
      </w:r>
      <w:hyperlink r:id="rId5" w:tgtFrame="blank" w:history="1">
        <w:r w:rsidRPr="00AC0720">
          <w:rPr>
            <w:rFonts w:ascii="Times New Roman" w:hAnsi="Times New Roman"/>
            <w:lang w:eastAsia="ru-RU"/>
          </w:rPr>
          <w:t>ГОСТ 7.0.5-2008</w:t>
        </w:r>
      </w:hyperlink>
      <w:r w:rsidRPr="00AC0720">
        <w:rPr>
          <w:rFonts w:ascii="Times New Roman" w:hAnsi="Times New Roman"/>
          <w:lang w:eastAsia="ru-RU"/>
        </w:rPr>
        <w:t>. Цитируемая литература приводится общим списком в конце статьи в порядке упоминания. Порядковый номер в тексте заключается в квадратные скобки. Те</w:t>
      </w:r>
      <w:proofErr w:type="gramStart"/>
      <w:r w:rsidRPr="00AC0720">
        <w:rPr>
          <w:rFonts w:ascii="Times New Roman" w:hAnsi="Times New Roman"/>
          <w:lang w:eastAsia="ru-RU"/>
        </w:rPr>
        <w:t>кст ст</w:t>
      </w:r>
      <w:proofErr w:type="gramEnd"/>
      <w:r w:rsidRPr="00AC0720">
        <w:rPr>
          <w:rFonts w:ascii="Times New Roman" w:hAnsi="Times New Roman"/>
          <w:lang w:eastAsia="ru-RU"/>
        </w:rPr>
        <w:t>атьи должен содержать ссылки на все источники из списка литературы.</w:t>
      </w:r>
    </w:p>
    <w:p w:rsidR="009B0094" w:rsidRPr="00AC0720" w:rsidRDefault="009B0094" w:rsidP="00AC07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</w:p>
    <w:p w:rsidR="009B0094" w:rsidRPr="00AC0720" w:rsidRDefault="009B0094" w:rsidP="00AC07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AC0720">
        <w:rPr>
          <w:rFonts w:ascii="Times New Roman" w:hAnsi="Times New Roman"/>
          <w:b/>
          <w:color w:val="FF0000"/>
          <w:lang w:eastAsia="ru-RU"/>
        </w:rPr>
        <w:t>УКАЗАНИЕ КОЛИЧЕСТВА СТРАНИЦ В ИСТОЧНИКЕ ЯВЛЯЕТСЯ ОБЯЗАТЕЛЬНЫМ!!!</w:t>
      </w:r>
    </w:p>
    <w:p w:rsidR="009B0094" w:rsidRPr="00AC0720" w:rsidRDefault="009B0094" w:rsidP="00AC07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</w:p>
    <w:p w:rsidR="001171B8" w:rsidRPr="00AC0720" w:rsidRDefault="001171B8" w:rsidP="00AC0720">
      <w:pPr>
        <w:spacing w:after="0" w:line="240" w:lineRule="auto"/>
        <w:ind w:firstLine="709"/>
        <w:contextualSpacing/>
        <w:jc w:val="center"/>
        <w:rPr>
          <w:rStyle w:val="a3"/>
          <w:rFonts w:ascii="Times New Roman" w:hAnsi="Times New Roman"/>
          <w:b/>
          <w:bCs/>
          <w:color w:val="auto"/>
          <w:sz w:val="24"/>
          <w:szCs w:val="24"/>
        </w:rPr>
      </w:pPr>
      <w:r w:rsidRPr="00AC0720">
        <w:rPr>
          <w:rStyle w:val="a3"/>
          <w:rFonts w:ascii="Times New Roman" w:hAnsi="Times New Roman"/>
          <w:b/>
          <w:bCs/>
          <w:color w:val="auto"/>
          <w:sz w:val="24"/>
          <w:szCs w:val="24"/>
        </w:rPr>
        <w:t>1. Для книги:</w:t>
      </w:r>
    </w:p>
    <w:p w:rsidR="001171B8" w:rsidRPr="00AC0720" w:rsidRDefault="001171B8" w:rsidP="00AC07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C0720">
        <w:rPr>
          <w:rFonts w:ascii="Times New Roman" w:hAnsi="Times New Roman"/>
          <w:sz w:val="24"/>
          <w:szCs w:val="24"/>
        </w:rPr>
        <w:t>Баженов Ю.М. Технология бетона. М.: Изд. АСВ, 2002. 500 с.</w:t>
      </w:r>
    </w:p>
    <w:p w:rsidR="001171B8" w:rsidRPr="00AC0720" w:rsidRDefault="001171B8" w:rsidP="00AC0720">
      <w:pPr>
        <w:spacing w:after="0" w:line="240" w:lineRule="auto"/>
        <w:ind w:firstLine="709"/>
        <w:contextualSpacing/>
        <w:jc w:val="center"/>
        <w:rPr>
          <w:rStyle w:val="a3"/>
          <w:rFonts w:ascii="Times New Roman" w:hAnsi="Times New Roman"/>
          <w:b/>
          <w:bCs/>
          <w:color w:val="auto"/>
          <w:sz w:val="24"/>
          <w:szCs w:val="24"/>
        </w:rPr>
      </w:pPr>
      <w:r w:rsidRPr="00AC0720">
        <w:rPr>
          <w:rStyle w:val="a3"/>
          <w:rFonts w:ascii="Times New Roman" w:hAnsi="Times New Roman"/>
          <w:b/>
          <w:bCs/>
          <w:color w:val="auto"/>
          <w:sz w:val="24"/>
          <w:szCs w:val="24"/>
        </w:rPr>
        <w:t>2. Для статей в журналах</w:t>
      </w:r>
    </w:p>
    <w:p w:rsidR="001171B8" w:rsidRPr="00AC0720" w:rsidRDefault="001171B8" w:rsidP="00AC0720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/>
          <w:b/>
          <w:bCs/>
          <w:i/>
          <w:color w:val="auto"/>
          <w:sz w:val="24"/>
          <w:szCs w:val="24"/>
          <w:u w:val="none"/>
        </w:rPr>
      </w:pPr>
      <w:r w:rsidRPr="00AC0720">
        <w:rPr>
          <w:rStyle w:val="a3"/>
          <w:rFonts w:ascii="Times New Roman" w:hAnsi="Times New Roman"/>
          <w:b/>
          <w:bCs/>
          <w:i/>
          <w:color w:val="auto"/>
          <w:sz w:val="24"/>
          <w:szCs w:val="24"/>
          <w:u w:val="none"/>
        </w:rPr>
        <w:t>До 3 авторов</w:t>
      </w:r>
    </w:p>
    <w:p w:rsidR="001171B8" w:rsidRPr="00AC0720" w:rsidRDefault="001171B8" w:rsidP="00AC07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0720">
        <w:rPr>
          <w:rFonts w:ascii="Times New Roman" w:hAnsi="Times New Roman"/>
          <w:bCs/>
          <w:sz w:val="24"/>
          <w:szCs w:val="24"/>
        </w:rPr>
        <w:t xml:space="preserve">Клюев С.В., Лесовик Р.В. Дисперсно-армированный мелкозернистый бетон с использованием полипропиленового волокна </w:t>
      </w:r>
      <w:r w:rsidR="000D71B5" w:rsidRPr="00AC0720">
        <w:rPr>
          <w:rFonts w:ascii="Times New Roman" w:hAnsi="Times New Roman"/>
          <w:bCs/>
          <w:sz w:val="24"/>
          <w:szCs w:val="24"/>
        </w:rPr>
        <w:t>// Бетон и железобетон. 2011. №</w:t>
      </w:r>
      <w:r w:rsidRPr="00AC0720">
        <w:rPr>
          <w:rFonts w:ascii="Times New Roman" w:hAnsi="Times New Roman"/>
          <w:bCs/>
          <w:sz w:val="24"/>
          <w:szCs w:val="24"/>
        </w:rPr>
        <w:t>3. С. 7–9.</w:t>
      </w:r>
    </w:p>
    <w:p w:rsidR="001171B8" w:rsidRPr="00AC0720" w:rsidRDefault="001171B8" w:rsidP="00AC07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AC0720">
        <w:rPr>
          <w:rFonts w:ascii="Times New Roman" w:hAnsi="Times New Roman"/>
          <w:b/>
          <w:bCs/>
          <w:i/>
          <w:sz w:val="24"/>
          <w:szCs w:val="24"/>
        </w:rPr>
        <w:t>Более 3 авторов</w:t>
      </w:r>
      <w:r w:rsidR="009B0094" w:rsidRPr="00AC072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9B0094" w:rsidRPr="00AC0720">
        <w:rPr>
          <w:rFonts w:ascii="Times New Roman" w:hAnsi="Times New Roman"/>
          <w:b/>
          <w:bCs/>
          <w:i/>
          <w:color w:val="FF0000"/>
          <w:u w:val="single"/>
        </w:rPr>
        <w:t>(авторы перечисляются в полном составе)</w:t>
      </w:r>
    </w:p>
    <w:p w:rsidR="001171B8" w:rsidRPr="00AC0720" w:rsidRDefault="009A6EDC" w:rsidP="00AC07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0720">
        <w:rPr>
          <w:rFonts w:ascii="Times New Roman" w:hAnsi="Times New Roman"/>
          <w:bCs/>
          <w:sz w:val="24"/>
          <w:szCs w:val="24"/>
        </w:rPr>
        <w:t xml:space="preserve">Лесовик В.С., Алфимова Н.И., Яковлев Е.А., </w:t>
      </w:r>
      <w:proofErr w:type="spellStart"/>
      <w:r w:rsidRPr="00AC0720">
        <w:rPr>
          <w:rFonts w:ascii="Times New Roman" w:hAnsi="Times New Roman"/>
          <w:bCs/>
          <w:sz w:val="24"/>
          <w:szCs w:val="24"/>
        </w:rPr>
        <w:t>Шейченко</w:t>
      </w:r>
      <w:proofErr w:type="spellEnd"/>
      <w:r w:rsidRPr="00AC0720">
        <w:rPr>
          <w:rFonts w:ascii="Times New Roman" w:hAnsi="Times New Roman"/>
          <w:bCs/>
          <w:sz w:val="24"/>
          <w:szCs w:val="24"/>
        </w:rPr>
        <w:t xml:space="preserve"> М.С. </w:t>
      </w:r>
      <w:r w:rsidR="001171B8" w:rsidRPr="00AC0720">
        <w:rPr>
          <w:rFonts w:ascii="Times New Roman" w:hAnsi="Times New Roman"/>
          <w:bCs/>
          <w:sz w:val="24"/>
          <w:szCs w:val="24"/>
        </w:rPr>
        <w:t xml:space="preserve">К проблеме повышения эффективности </w:t>
      </w:r>
      <w:proofErr w:type="gramStart"/>
      <w:r w:rsidR="001171B8" w:rsidRPr="00AC0720">
        <w:rPr>
          <w:rFonts w:ascii="Times New Roman" w:hAnsi="Times New Roman"/>
          <w:bCs/>
          <w:sz w:val="24"/>
          <w:szCs w:val="24"/>
        </w:rPr>
        <w:t>композиционных</w:t>
      </w:r>
      <w:proofErr w:type="gramEnd"/>
      <w:r w:rsidR="001171B8" w:rsidRPr="00AC0720">
        <w:rPr>
          <w:rFonts w:ascii="Times New Roman" w:hAnsi="Times New Roman"/>
          <w:bCs/>
          <w:sz w:val="24"/>
          <w:szCs w:val="24"/>
        </w:rPr>
        <w:t xml:space="preserve"> вяжущих</w:t>
      </w:r>
      <w:r w:rsidRPr="00AC0720">
        <w:rPr>
          <w:rFonts w:ascii="Times New Roman" w:hAnsi="Times New Roman"/>
          <w:bCs/>
          <w:sz w:val="24"/>
          <w:szCs w:val="24"/>
        </w:rPr>
        <w:t xml:space="preserve"> </w:t>
      </w:r>
      <w:r w:rsidR="001171B8" w:rsidRPr="00AC0720">
        <w:rPr>
          <w:rFonts w:ascii="Times New Roman" w:hAnsi="Times New Roman"/>
          <w:bCs/>
          <w:sz w:val="24"/>
          <w:szCs w:val="24"/>
        </w:rPr>
        <w:t xml:space="preserve">// </w:t>
      </w:r>
      <w:hyperlink r:id="rId6" w:history="1">
        <w:r w:rsidR="001171B8" w:rsidRPr="00AC0720">
          <w:rPr>
            <w:rFonts w:ascii="Times New Roman" w:hAnsi="Times New Roman"/>
            <w:bCs/>
            <w:sz w:val="24"/>
            <w:szCs w:val="24"/>
          </w:rPr>
          <w:t>Вестник Белгородского государственного технологического университета им. В.Г. Шухова</w:t>
        </w:r>
      </w:hyperlink>
      <w:r w:rsidR="001171B8" w:rsidRPr="00AC0720">
        <w:rPr>
          <w:rFonts w:ascii="Times New Roman" w:hAnsi="Times New Roman"/>
          <w:bCs/>
          <w:sz w:val="24"/>
          <w:szCs w:val="24"/>
        </w:rPr>
        <w:t>. 2009. №1. С. 30–33.</w:t>
      </w:r>
    </w:p>
    <w:p w:rsidR="001171B8" w:rsidRPr="00AC0720" w:rsidRDefault="001171B8" w:rsidP="00AC072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Cs/>
          <w:sz w:val="24"/>
          <w:szCs w:val="24"/>
          <w:u w:val="single"/>
        </w:rPr>
      </w:pPr>
      <w:r w:rsidRPr="00AC0720">
        <w:rPr>
          <w:rFonts w:ascii="Times New Roman" w:hAnsi="Times New Roman"/>
          <w:b/>
          <w:iCs/>
          <w:sz w:val="24"/>
          <w:szCs w:val="24"/>
          <w:u w:val="single"/>
        </w:rPr>
        <w:t>3. Для электронной публикации</w:t>
      </w:r>
    </w:p>
    <w:p w:rsidR="001171B8" w:rsidRPr="00AC0720" w:rsidRDefault="00F562DB" w:rsidP="00AC07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AC0720">
        <w:rPr>
          <w:rFonts w:ascii="Times New Roman" w:hAnsi="Times New Roman"/>
          <w:sz w:val="24"/>
          <w:szCs w:val="24"/>
        </w:rPr>
        <w:t>Булатов Г.</w:t>
      </w:r>
      <w:r w:rsidR="001171B8" w:rsidRPr="00AC0720">
        <w:rPr>
          <w:rFonts w:ascii="Times New Roman" w:hAnsi="Times New Roman"/>
          <w:sz w:val="24"/>
          <w:szCs w:val="24"/>
        </w:rPr>
        <w:t>Я. Проектирование технологии общестроительных работ [Электронный ресурс]. Систем</w:t>
      </w:r>
      <w:proofErr w:type="gramStart"/>
      <w:r w:rsidR="001171B8" w:rsidRPr="00AC0720">
        <w:rPr>
          <w:rFonts w:ascii="Times New Roman" w:hAnsi="Times New Roman"/>
          <w:sz w:val="24"/>
          <w:szCs w:val="24"/>
        </w:rPr>
        <w:t>.</w:t>
      </w:r>
      <w:proofErr w:type="gramEnd"/>
      <w:r w:rsidR="001171B8" w:rsidRPr="00AC072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171B8" w:rsidRPr="00AC0720">
        <w:rPr>
          <w:rFonts w:ascii="Times New Roman" w:hAnsi="Times New Roman"/>
          <w:sz w:val="24"/>
          <w:szCs w:val="24"/>
        </w:rPr>
        <w:t>т</w:t>
      </w:r>
      <w:proofErr w:type="gramEnd"/>
      <w:r w:rsidR="001171B8" w:rsidRPr="00AC0720">
        <w:rPr>
          <w:rFonts w:ascii="Times New Roman" w:hAnsi="Times New Roman"/>
          <w:sz w:val="24"/>
          <w:szCs w:val="24"/>
        </w:rPr>
        <w:t xml:space="preserve">ребования: </w:t>
      </w:r>
      <w:proofErr w:type="spellStart"/>
      <w:r w:rsidR="001171B8" w:rsidRPr="00AC0720">
        <w:rPr>
          <w:rFonts w:ascii="Times New Roman" w:hAnsi="Times New Roman"/>
          <w:sz w:val="24"/>
          <w:szCs w:val="24"/>
        </w:rPr>
        <w:t>AdobeAcrobatReader</w:t>
      </w:r>
      <w:proofErr w:type="spellEnd"/>
      <w:r w:rsidR="001171B8" w:rsidRPr="00AC0720">
        <w:rPr>
          <w:rFonts w:ascii="Times New Roman" w:hAnsi="Times New Roman"/>
          <w:sz w:val="24"/>
          <w:szCs w:val="24"/>
        </w:rPr>
        <w:t>. URL: ftp://ftp.unilib.neva.ru/dl/137.pdf (дата обращения: 12.12.2009</w:t>
      </w:r>
      <w:r w:rsidRPr="00AC0720">
        <w:rPr>
          <w:rFonts w:ascii="Times New Roman" w:hAnsi="Times New Roman"/>
          <w:sz w:val="24"/>
          <w:szCs w:val="24"/>
        </w:rPr>
        <w:t>)</w:t>
      </w:r>
    </w:p>
    <w:p w:rsidR="001171B8" w:rsidRPr="00AC0720" w:rsidRDefault="001171B8" w:rsidP="00AC072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AC0720">
        <w:rPr>
          <w:rFonts w:ascii="Times New Roman" w:hAnsi="Times New Roman"/>
          <w:b/>
          <w:sz w:val="24"/>
          <w:szCs w:val="24"/>
          <w:u w:val="single"/>
          <w:lang w:eastAsia="ru-RU"/>
        </w:rPr>
        <w:t>4. Ссылки на статьи в сборниках трудов:</w:t>
      </w:r>
    </w:p>
    <w:p w:rsidR="001171B8" w:rsidRPr="00AC0720" w:rsidRDefault="001171B8" w:rsidP="00AC07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C0720">
        <w:rPr>
          <w:rFonts w:ascii="Times New Roman" w:hAnsi="Times New Roman"/>
          <w:b/>
          <w:i/>
          <w:sz w:val="24"/>
          <w:szCs w:val="24"/>
          <w:lang w:eastAsia="ru-RU"/>
        </w:rPr>
        <w:t>До 3 авторов</w:t>
      </w:r>
    </w:p>
    <w:p w:rsidR="001171B8" w:rsidRPr="00AC0720" w:rsidRDefault="001171B8" w:rsidP="00AC07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C0720">
        <w:rPr>
          <w:rFonts w:ascii="Times New Roman" w:hAnsi="Times New Roman"/>
          <w:sz w:val="24"/>
          <w:szCs w:val="24"/>
          <w:lang w:eastAsia="ru-RU"/>
        </w:rPr>
        <w:t xml:space="preserve">Алфимова Н.И., Черкасов В.С. К проблеме оценки пригодности техногенного сырья для производства строительных материалов / Наука и молодежь в начале нового столетия: сб. материалов </w:t>
      </w:r>
      <w:proofErr w:type="spellStart"/>
      <w:r w:rsidRPr="00AC0720">
        <w:rPr>
          <w:rFonts w:ascii="Times New Roman" w:hAnsi="Times New Roman"/>
          <w:sz w:val="24"/>
          <w:szCs w:val="24"/>
          <w:lang w:eastAsia="ru-RU"/>
        </w:rPr>
        <w:t>конф</w:t>
      </w:r>
      <w:proofErr w:type="spellEnd"/>
      <w:r w:rsidRPr="00AC0720">
        <w:rPr>
          <w:rFonts w:ascii="Times New Roman" w:hAnsi="Times New Roman"/>
          <w:sz w:val="24"/>
          <w:szCs w:val="24"/>
          <w:lang w:eastAsia="ru-RU"/>
        </w:rPr>
        <w:t xml:space="preserve">. III </w:t>
      </w:r>
      <w:proofErr w:type="spellStart"/>
      <w:r w:rsidRPr="00AC0720">
        <w:rPr>
          <w:rFonts w:ascii="Times New Roman" w:hAnsi="Times New Roman"/>
          <w:sz w:val="24"/>
          <w:szCs w:val="24"/>
          <w:lang w:eastAsia="ru-RU"/>
        </w:rPr>
        <w:t>Междунар</w:t>
      </w:r>
      <w:proofErr w:type="spellEnd"/>
      <w:r w:rsidRPr="00AC0720">
        <w:rPr>
          <w:rFonts w:ascii="Times New Roman" w:hAnsi="Times New Roman"/>
          <w:sz w:val="24"/>
          <w:szCs w:val="24"/>
          <w:lang w:eastAsia="ru-RU"/>
        </w:rPr>
        <w:t>. науч</w:t>
      </w:r>
      <w:proofErr w:type="gramStart"/>
      <w:r w:rsidRPr="00AC0720">
        <w:rPr>
          <w:rFonts w:ascii="Times New Roman" w:hAnsi="Times New Roman"/>
          <w:sz w:val="24"/>
          <w:szCs w:val="24"/>
          <w:lang w:eastAsia="ru-RU"/>
        </w:rPr>
        <w:t>.-</w:t>
      </w:r>
      <w:proofErr w:type="spellStart"/>
      <w:proofErr w:type="gramEnd"/>
      <w:r w:rsidRPr="00AC0720">
        <w:rPr>
          <w:rFonts w:ascii="Times New Roman" w:hAnsi="Times New Roman"/>
          <w:sz w:val="24"/>
          <w:szCs w:val="24"/>
          <w:lang w:eastAsia="ru-RU"/>
        </w:rPr>
        <w:t>практ</w:t>
      </w:r>
      <w:proofErr w:type="spellEnd"/>
      <w:r w:rsidRPr="00AC0720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AC0720">
        <w:rPr>
          <w:rFonts w:ascii="Times New Roman" w:hAnsi="Times New Roman"/>
          <w:sz w:val="24"/>
          <w:szCs w:val="24"/>
          <w:lang w:eastAsia="ru-RU"/>
        </w:rPr>
        <w:t>конф</w:t>
      </w:r>
      <w:proofErr w:type="spellEnd"/>
      <w:r w:rsidRPr="00AC0720">
        <w:rPr>
          <w:rFonts w:ascii="Times New Roman" w:hAnsi="Times New Roman"/>
          <w:sz w:val="24"/>
          <w:szCs w:val="24"/>
          <w:lang w:eastAsia="ru-RU"/>
        </w:rPr>
        <w:t xml:space="preserve">. студентов, аспирантов и молодых ученых // </w:t>
      </w:r>
      <w:proofErr w:type="spellStart"/>
      <w:r w:rsidRPr="00AC0720">
        <w:rPr>
          <w:rFonts w:ascii="Times New Roman" w:hAnsi="Times New Roman"/>
          <w:sz w:val="24"/>
          <w:szCs w:val="24"/>
          <w:lang w:eastAsia="ru-RU"/>
        </w:rPr>
        <w:t>Губкинский</w:t>
      </w:r>
      <w:proofErr w:type="spellEnd"/>
      <w:r w:rsidRPr="00AC0720">
        <w:rPr>
          <w:rFonts w:ascii="Times New Roman" w:hAnsi="Times New Roman"/>
          <w:sz w:val="24"/>
          <w:szCs w:val="24"/>
          <w:lang w:eastAsia="ru-RU"/>
        </w:rPr>
        <w:t xml:space="preserve"> филиал </w:t>
      </w:r>
      <w:proofErr w:type="spellStart"/>
      <w:r w:rsidRPr="00AC0720">
        <w:rPr>
          <w:rFonts w:ascii="Times New Roman" w:hAnsi="Times New Roman"/>
          <w:sz w:val="24"/>
          <w:szCs w:val="24"/>
          <w:lang w:eastAsia="ru-RU"/>
        </w:rPr>
        <w:t>Белгор</w:t>
      </w:r>
      <w:proofErr w:type="spellEnd"/>
      <w:r w:rsidRPr="00AC0720">
        <w:rPr>
          <w:rFonts w:ascii="Times New Roman" w:hAnsi="Times New Roman"/>
          <w:sz w:val="24"/>
          <w:szCs w:val="24"/>
          <w:lang w:eastAsia="ru-RU"/>
        </w:rPr>
        <w:t xml:space="preserve">. гос. </w:t>
      </w:r>
      <w:proofErr w:type="spellStart"/>
      <w:r w:rsidRPr="00AC0720">
        <w:rPr>
          <w:rFonts w:ascii="Times New Roman" w:hAnsi="Times New Roman"/>
          <w:sz w:val="24"/>
          <w:szCs w:val="24"/>
          <w:lang w:eastAsia="ru-RU"/>
        </w:rPr>
        <w:t>технол</w:t>
      </w:r>
      <w:proofErr w:type="spellEnd"/>
      <w:r w:rsidRPr="00AC0720">
        <w:rPr>
          <w:rFonts w:ascii="Times New Roman" w:hAnsi="Times New Roman"/>
          <w:sz w:val="24"/>
          <w:szCs w:val="24"/>
          <w:lang w:eastAsia="ru-RU"/>
        </w:rPr>
        <w:t>. ун-та.</w:t>
      </w:r>
      <w:r w:rsidRPr="00AC0720">
        <w:rPr>
          <w:rFonts w:ascii="Times New Roman" w:hAnsi="Times New Roman"/>
        </w:rPr>
        <w:t xml:space="preserve"> </w:t>
      </w:r>
      <w:r w:rsidRPr="00AC0720">
        <w:rPr>
          <w:rFonts w:ascii="Times New Roman" w:hAnsi="Times New Roman"/>
          <w:sz w:val="24"/>
          <w:szCs w:val="24"/>
          <w:lang w:eastAsia="ru-RU"/>
        </w:rPr>
        <w:t xml:space="preserve">(Губкин 8–9 апр. </w:t>
      </w:r>
      <w:smartTag w:uri="urn:schemas-microsoft-com:office:smarttags" w:element="metricconverter">
        <w:smartTagPr>
          <w:attr w:name="ProductID" w:val="2010 г"/>
        </w:smartTagPr>
        <w:r w:rsidRPr="00AC0720">
          <w:rPr>
            <w:rFonts w:ascii="Times New Roman" w:hAnsi="Times New Roman"/>
            <w:sz w:val="24"/>
            <w:szCs w:val="24"/>
            <w:lang w:eastAsia="ru-RU"/>
          </w:rPr>
          <w:t>2010 г</w:t>
        </w:r>
      </w:smartTag>
      <w:r w:rsidRPr="00AC0720">
        <w:rPr>
          <w:rFonts w:ascii="Times New Roman" w:hAnsi="Times New Roman"/>
          <w:sz w:val="24"/>
          <w:szCs w:val="24"/>
          <w:lang w:eastAsia="ru-RU"/>
        </w:rPr>
        <w:t>.),</w:t>
      </w:r>
      <w:r w:rsidRPr="00AC0720">
        <w:rPr>
          <w:rFonts w:ascii="Times New Roman" w:hAnsi="Times New Roman"/>
        </w:rPr>
        <w:t xml:space="preserve"> </w:t>
      </w:r>
      <w:r w:rsidRPr="00AC0720">
        <w:rPr>
          <w:rFonts w:ascii="Times New Roman" w:hAnsi="Times New Roman"/>
          <w:sz w:val="24"/>
          <w:szCs w:val="24"/>
          <w:lang w:eastAsia="ru-RU"/>
        </w:rPr>
        <w:t xml:space="preserve"> Губкин: Изд-во БГТУ, 2010. С. 31–33.</w:t>
      </w:r>
    </w:p>
    <w:p w:rsidR="001171B8" w:rsidRPr="00AC0720" w:rsidRDefault="001171B8" w:rsidP="00AC07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C0720">
        <w:rPr>
          <w:rFonts w:ascii="Times New Roman" w:hAnsi="Times New Roman"/>
          <w:b/>
          <w:i/>
          <w:sz w:val="24"/>
          <w:szCs w:val="24"/>
          <w:lang w:eastAsia="ru-RU"/>
        </w:rPr>
        <w:t>Более 3 авторов</w:t>
      </w:r>
      <w:r w:rsidR="009B0094" w:rsidRPr="00AC072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0094" w:rsidRPr="00AC0720">
        <w:rPr>
          <w:rFonts w:ascii="Times New Roman" w:hAnsi="Times New Roman"/>
          <w:b/>
          <w:bCs/>
          <w:i/>
          <w:color w:val="FF0000"/>
          <w:u w:val="single"/>
        </w:rPr>
        <w:t>(авторы перечисляются в полном составе)</w:t>
      </w:r>
    </w:p>
    <w:p w:rsidR="001171B8" w:rsidRPr="00AC0720" w:rsidRDefault="009B0094" w:rsidP="00AC07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AC0720">
        <w:rPr>
          <w:rFonts w:ascii="Times New Roman" w:hAnsi="Times New Roman"/>
          <w:sz w:val="24"/>
          <w:szCs w:val="24"/>
          <w:lang w:eastAsia="ru-RU"/>
        </w:rPr>
        <w:t xml:space="preserve">Алфимова Н.И., Вишневская Я.Ю., Черкасов В.С., Шаповалов Н.Н. </w:t>
      </w:r>
      <w:r w:rsidR="001171B8" w:rsidRPr="00AC0720">
        <w:rPr>
          <w:rFonts w:ascii="Times New Roman" w:hAnsi="Times New Roman"/>
          <w:sz w:val="24"/>
          <w:szCs w:val="24"/>
          <w:lang w:eastAsia="ru-RU"/>
        </w:rPr>
        <w:t xml:space="preserve">Повышение эффективности композиционных вяжущих за счет использования отходов производства керамзита и оптимизации режимов твердения  // Научные исследования, </w:t>
      </w:r>
      <w:proofErr w:type="spellStart"/>
      <w:r w:rsidR="001171B8" w:rsidRPr="00AC0720">
        <w:rPr>
          <w:rFonts w:ascii="Times New Roman" w:hAnsi="Times New Roman"/>
          <w:sz w:val="24"/>
          <w:szCs w:val="24"/>
          <w:lang w:eastAsia="ru-RU"/>
        </w:rPr>
        <w:t>наносистемы</w:t>
      </w:r>
      <w:proofErr w:type="spellEnd"/>
      <w:r w:rsidR="001171B8" w:rsidRPr="00AC0720">
        <w:rPr>
          <w:rFonts w:ascii="Times New Roman" w:hAnsi="Times New Roman"/>
          <w:sz w:val="24"/>
          <w:szCs w:val="24"/>
          <w:lang w:eastAsia="ru-RU"/>
        </w:rPr>
        <w:t xml:space="preserve"> и ресурсосберегающие технологии в промышленности строительных материалов (XIX Научные чтения): </w:t>
      </w:r>
      <w:proofErr w:type="spellStart"/>
      <w:r w:rsidR="001171B8" w:rsidRPr="00AC0720">
        <w:rPr>
          <w:rFonts w:ascii="Times New Roman" w:hAnsi="Times New Roman"/>
          <w:sz w:val="24"/>
          <w:szCs w:val="24"/>
          <w:lang w:eastAsia="ru-RU"/>
        </w:rPr>
        <w:t>Междунар</w:t>
      </w:r>
      <w:proofErr w:type="spellEnd"/>
      <w:r w:rsidR="001171B8" w:rsidRPr="00AC0720">
        <w:rPr>
          <w:rFonts w:ascii="Times New Roman" w:hAnsi="Times New Roman"/>
          <w:sz w:val="24"/>
          <w:szCs w:val="24"/>
          <w:lang w:eastAsia="ru-RU"/>
        </w:rPr>
        <w:t>. науч</w:t>
      </w:r>
      <w:proofErr w:type="gramStart"/>
      <w:r w:rsidR="001171B8" w:rsidRPr="00AC0720">
        <w:rPr>
          <w:rFonts w:ascii="Times New Roman" w:hAnsi="Times New Roman"/>
          <w:sz w:val="24"/>
          <w:szCs w:val="24"/>
          <w:lang w:eastAsia="ru-RU"/>
        </w:rPr>
        <w:t>.-</w:t>
      </w:r>
      <w:proofErr w:type="spellStart"/>
      <w:proofErr w:type="gramEnd"/>
      <w:r w:rsidR="001171B8" w:rsidRPr="00AC0720">
        <w:rPr>
          <w:rFonts w:ascii="Times New Roman" w:hAnsi="Times New Roman"/>
          <w:sz w:val="24"/>
          <w:szCs w:val="24"/>
          <w:lang w:eastAsia="ru-RU"/>
        </w:rPr>
        <w:t>практ</w:t>
      </w:r>
      <w:proofErr w:type="spellEnd"/>
      <w:r w:rsidR="001171B8" w:rsidRPr="00AC0720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1171B8" w:rsidRPr="00AC0720">
        <w:rPr>
          <w:rFonts w:ascii="Times New Roman" w:hAnsi="Times New Roman"/>
          <w:sz w:val="24"/>
          <w:szCs w:val="24"/>
          <w:lang w:eastAsia="ru-RU"/>
        </w:rPr>
        <w:t>конф</w:t>
      </w:r>
      <w:proofErr w:type="spellEnd"/>
      <w:r w:rsidR="001171B8" w:rsidRPr="00AC0720">
        <w:rPr>
          <w:rFonts w:ascii="Times New Roman" w:hAnsi="Times New Roman"/>
          <w:sz w:val="24"/>
          <w:szCs w:val="24"/>
          <w:lang w:eastAsia="ru-RU"/>
        </w:rPr>
        <w:t>.,</w:t>
      </w:r>
      <w:r w:rsidR="001171B8" w:rsidRPr="00AC0720">
        <w:rPr>
          <w:rFonts w:ascii="Times New Roman" w:hAnsi="Times New Roman"/>
        </w:rPr>
        <w:t xml:space="preserve"> (</w:t>
      </w:r>
      <w:r w:rsidR="001171B8" w:rsidRPr="00AC0720">
        <w:rPr>
          <w:rFonts w:ascii="Times New Roman" w:hAnsi="Times New Roman"/>
          <w:sz w:val="24"/>
          <w:szCs w:val="24"/>
          <w:lang w:eastAsia="ru-RU"/>
        </w:rPr>
        <w:t xml:space="preserve">Белгород, 5–8 окт. </w:t>
      </w:r>
      <w:smartTag w:uri="urn:schemas-microsoft-com:office:smarttags" w:element="metricconverter">
        <w:smartTagPr>
          <w:attr w:name="ProductID" w:val="2010 г"/>
        </w:smartTagPr>
        <w:r w:rsidR="001171B8" w:rsidRPr="00AC0720">
          <w:rPr>
            <w:rFonts w:ascii="Times New Roman" w:hAnsi="Times New Roman"/>
            <w:sz w:val="24"/>
            <w:szCs w:val="24"/>
            <w:lang w:eastAsia="ru-RU"/>
          </w:rPr>
          <w:t>2010 г</w:t>
        </w:r>
      </w:smartTag>
      <w:r w:rsidR="001171B8" w:rsidRPr="00AC0720">
        <w:rPr>
          <w:rFonts w:ascii="Times New Roman" w:hAnsi="Times New Roman"/>
          <w:sz w:val="24"/>
          <w:szCs w:val="24"/>
          <w:lang w:eastAsia="ru-RU"/>
        </w:rPr>
        <w:t xml:space="preserve">. ), Белгород : Изд-во БГТУ, 2010. </w:t>
      </w:r>
      <w:r w:rsidR="009A6EDC" w:rsidRPr="00AC0720">
        <w:rPr>
          <w:rFonts w:ascii="Times New Roman" w:hAnsi="Times New Roman"/>
          <w:sz w:val="24"/>
          <w:szCs w:val="24"/>
          <w:lang w:eastAsia="ru-RU"/>
        </w:rPr>
        <w:t xml:space="preserve">Ч.1. </w:t>
      </w:r>
      <w:r w:rsidR="001171B8" w:rsidRPr="00AC0720">
        <w:rPr>
          <w:rFonts w:ascii="Times New Roman" w:hAnsi="Times New Roman"/>
          <w:sz w:val="24"/>
          <w:szCs w:val="24"/>
          <w:lang w:eastAsia="ru-RU"/>
        </w:rPr>
        <w:t>С. 36–38.</w:t>
      </w:r>
    </w:p>
    <w:p w:rsidR="001171B8" w:rsidRPr="00AC0720" w:rsidRDefault="001171B8" w:rsidP="00AC072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AC0720">
        <w:rPr>
          <w:rFonts w:ascii="Times New Roman" w:hAnsi="Times New Roman"/>
          <w:b/>
          <w:sz w:val="24"/>
          <w:szCs w:val="24"/>
          <w:u w:val="single"/>
          <w:lang w:eastAsia="ru-RU"/>
        </w:rPr>
        <w:t>5.Патенты</w:t>
      </w:r>
    </w:p>
    <w:p w:rsidR="00507D13" w:rsidRPr="00AC0720" w:rsidRDefault="00507D13" w:rsidP="00AC0720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Cs/>
          <w:color w:val="000000"/>
          <w:spacing w:val="-7"/>
          <w:sz w:val="24"/>
          <w:szCs w:val="24"/>
        </w:rPr>
      </w:pPr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>Пат. 2329361 Российская Федерация, МПК7</w:t>
      </w:r>
      <w:proofErr w:type="gramStart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 xml:space="preserve"> Е</w:t>
      </w:r>
      <w:proofErr w:type="gramEnd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 xml:space="preserve"> 04 С 3/08. Узловое </w:t>
      </w:r>
      <w:proofErr w:type="spellStart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>бесфасоночное</w:t>
      </w:r>
      <w:proofErr w:type="spellEnd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 xml:space="preserve"> соединение трубчатых элементов фермы (варианты)  / В.А. Зинькова, А.А. Соколов; заявитель и патентообладатель БГТУ им. В.Г. Шухова. - № 2006140596/03, </w:t>
      </w:r>
      <w:proofErr w:type="spellStart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>заявл</w:t>
      </w:r>
      <w:proofErr w:type="spellEnd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>. 16.11.06</w:t>
      </w:r>
      <w:proofErr w:type="gramStart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> ;</w:t>
      </w:r>
      <w:proofErr w:type="gramEnd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 xml:space="preserve"> </w:t>
      </w:r>
      <w:proofErr w:type="spellStart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>опубл</w:t>
      </w:r>
      <w:proofErr w:type="spellEnd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 xml:space="preserve">. 20.07.08, </w:t>
      </w:r>
      <w:proofErr w:type="spellStart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>Бюл</w:t>
      </w:r>
      <w:proofErr w:type="spellEnd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>. №  20. – 3 с.</w:t>
      </w:r>
    </w:p>
    <w:p w:rsidR="00507D13" w:rsidRPr="00AC0720" w:rsidRDefault="00507D13" w:rsidP="00AC0720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bCs/>
          <w:color w:val="000000"/>
          <w:spacing w:val="-7"/>
          <w:sz w:val="24"/>
          <w:szCs w:val="24"/>
        </w:rPr>
      </w:pPr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>Заявка 2006140596 Российская Федерация, МПК7</w:t>
      </w:r>
      <w:proofErr w:type="gramStart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 xml:space="preserve"> Е</w:t>
      </w:r>
      <w:proofErr w:type="gramEnd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 xml:space="preserve"> 04 С 3/08. Узловое </w:t>
      </w:r>
      <w:proofErr w:type="spellStart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>бесфасоночное</w:t>
      </w:r>
      <w:proofErr w:type="spellEnd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 xml:space="preserve"> соединение трубчатых элементов фермы (варианты)  [Текст] / Зинькова В.В., Соколов А.А. (Россия); заявитель БГТУ им. В.Г. Шухова; </w:t>
      </w:r>
      <w:proofErr w:type="spellStart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>заявл</w:t>
      </w:r>
      <w:proofErr w:type="spellEnd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 xml:space="preserve">. 16.11.06; </w:t>
      </w:r>
      <w:proofErr w:type="spellStart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>опубл</w:t>
      </w:r>
      <w:proofErr w:type="spellEnd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 xml:space="preserve">. 16.11.06 , </w:t>
      </w:r>
      <w:proofErr w:type="spellStart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>Бюл</w:t>
      </w:r>
      <w:proofErr w:type="spellEnd"/>
      <w:r w:rsidRPr="00AC0720">
        <w:rPr>
          <w:rFonts w:ascii="Times New Roman" w:hAnsi="Times New Roman"/>
          <w:bCs/>
          <w:color w:val="000000"/>
          <w:spacing w:val="-7"/>
          <w:sz w:val="24"/>
          <w:szCs w:val="24"/>
        </w:rPr>
        <w:t>. № 20; приоритет 16.11.06.  — 3 с.: ил.</w:t>
      </w:r>
    </w:p>
    <w:p w:rsidR="001171B8" w:rsidRPr="00AC0720" w:rsidRDefault="001171B8" w:rsidP="00AC0720">
      <w:pPr>
        <w:shd w:val="clear" w:color="auto" w:fill="FFFFFF"/>
        <w:tabs>
          <w:tab w:val="left" w:pos="426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AC0720">
        <w:rPr>
          <w:rFonts w:ascii="Times New Roman" w:hAnsi="Times New Roman"/>
          <w:b/>
          <w:sz w:val="24"/>
          <w:szCs w:val="24"/>
          <w:u w:val="single"/>
          <w:lang w:eastAsia="ru-RU"/>
        </w:rPr>
        <w:t>6. Авто</w:t>
      </w:r>
      <w:bookmarkStart w:id="0" w:name="_GoBack"/>
      <w:bookmarkEnd w:id="0"/>
      <w:r w:rsidRPr="00AC0720">
        <w:rPr>
          <w:rFonts w:ascii="Times New Roman" w:hAnsi="Times New Roman"/>
          <w:b/>
          <w:sz w:val="24"/>
          <w:szCs w:val="24"/>
          <w:u w:val="single"/>
          <w:lang w:eastAsia="ru-RU"/>
        </w:rPr>
        <w:t>рефераты</w:t>
      </w:r>
    </w:p>
    <w:p w:rsidR="001171B8" w:rsidRPr="00AC0720" w:rsidRDefault="001171B8" w:rsidP="00AC07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C0720">
        <w:rPr>
          <w:rFonts w:ascii="Times New Roman" w:hAnsi="Times New Roman"/>
          <w:sz w:val="24"/>
          <w:szCs w:val="24"/>
        </w:rPr>
        <w:t xml:space="preserve">Глухов В.А. Исследование, разработка и построение системы электронной доставки документов в библиотеке: </w:t>
      </w:r>
      <w:proofErr w:type="spellStart"/>
      <w:r w:rsidRPr="00AC0720">
        <w:rPr>
          <w:rFonts w:ascii="Times New Roman" w:hAnsi="Times New Roman"/>
          <w:sz w:val="24"/>
          <w:szCs w:val="24"/>
        </w:rPr>
        <w:t>Автореф</w:t>
      </w:r>
      <w:proofErr w:type="spellEnd"/>
      <w:r w:rsidRPr="00AC072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C0720">
        <w:rPr>
          <w:rFonts w:ascii="Times New Roman" w:hAnsi="Times New Roman"/>
          <w:sz w:val="24"/>
          <w:szCs w:val="24"/>
        </w:rPr>
        <w:t>дис</w:t>
      </w:r>
      <w:proofErr w:type="spellEnd"/>
      <w:r w:rsidRPr="00AC0720">
        <w:rPr>
          <w:rFonts w:ascii="Times New Roman" w:hAnsi="Times New Roman"/>
          <w:sz w:val="24"/>
          <w:szCs w:val="24"/>
        </w:rPr>
        <w:t xml:space="preserve">. канд. </w:t>
      </w:r>
      <w:proofErr w:type="spellStart"/>
      <w:r w:rsidRPr="00AC0720">
        <w:rPr>
          <w:rFonts w:ascii="Times New Roman" w:hAnsi="Times New Roman"/>
          <w:sz w:val="24"/>
          <w:szCs w:val="24"/>
        </w:rPr>
        <w:t>техн</w:t>
      </w:r>
      <w:proofErr w:type="spellEnd"/>
      <w:r w:rsidRPr="00AC0720">
        <w:rPr>
          <w:rFonts w:ascii="Times New Roman" w:hAnsi="Times New Roman"/>
          <w:sz w:val="24"/>
          <w:szCs w:val="24"/>
        </w:rPr>
        <w:t>. наук. Новосибирск, 2000. 18 с.</w:t>
      </w:r>
    </w:p>
    <w:p w:rsidR="001171B8" w:rsidRPr="00AC0720" w:rsidRDefault="001171B8" w:rsidP="00AC072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C0720">
        <w:rPr>
          <w:rFonts w:ascii="Times New Roman" w:hAnsi="Times New Roman"/>
          <w:b/>
          <w:sz w:val="24"/>
          <w:szCs w:val="24"/>
          <w:u w:val="single"/>
        </w:rPr>
        <w:t>7. Диссертации</w:t>
      </w:r>
    </w:p>
    <w:p w:rsidR="001171B8" w:rsidRPr="00AC0720" w:rsidRDefault="001171B8" w:rsidP="00AC0720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/>
          <w:bCs/>
          <w:color w:val="auto"/>
          <w:u w:val="none"/>
        </w:rPr>
      </w:pPr>
      <w:proofErr w:type="spellStart"/>
      <w:r w:rsidRPr="00AC0720">
        <w:rPr>
          <w:rFonts w:ascii="Times New Roman" w:hAnsi="Times New Roman"/>
          <w:sz w:val="24"/>
          <w:szCs w:val="24"/>
        </w:rPr>
        <w:t>Фенухин</w:t>
      </w:r>
      <w:proofErr w:type="spellEnd"/>
      <w:r w:rsidR="00F562DB" w:rsidRPr="00AC0720">
        <w:rPr>
          <w:rFonts w:ascii="Times New Roman" w:hAnsi="Times New Roman"/>
          <w:sz w:val="24"/>
          <w:szCs w:val="24"/>
        </w:rPr>
        <w:t xml:space="preserve"> В.</w:t>
      </w:r>
      <w:r w:rsidRPr="00AC0720">
        <w:rPr>
          <w:rFonts w:ascii="Times New Roman" w:hAnsi="Times New Roman"/>
          <w:sz w:val="24"/>
          <w:szCs w:val="24"/>
        </w:rPr>
        <w:t xml:space="preserve">И. Этнополитические конфликты в современной России: на примере Северокавказского региона : </w:t>
      </w:r>
      <w:proofErr w:type="spellStart"/>
      <w:r w:rsidRPr="00AC0720">
        <w:rPr>
          <w:rFonts w:ascii="Times New Roman" w:hAnsi="Times New Roman"/>
          <w:sz w:val="24"/>
          <w:szCs w:val="24"/>
        </w:rPr>
        <w:t>дис</w:t>
      </w:r>
      <w:proofErr w:type="spellEnd"/>
      <w:r w:rsidRPr="00AC0720">
        <w:rPr>
          <w:rFonts w:ascii="Times New Roman" w:hAnsi="Times New Roman"/>
          <w:sz w:val="24"/>
          <w:szCs w:val="24"/>
        </w:rPr>
        <w:t xml:space="preserve">.... </w:t>
      </w:r>
      <w:r w:rsidR="00F562DB" w:rsidRPr="00AC0720">
        <w:rPr>
          <w:rFonts w:ascii="Times New Roman" w:hAnsi="Times New Roman"/>
          <w:sz w:val="24"/>
          <w:szCs w:val="24"/>
        </w:rPr>
        <w:t xml:space="preserve">канд. </w:t>
      </w:r>
      <w:proofErr w:type="gramStart"/>
      <w:r w:rsidR="00F562DB" w:rsidRPr="00AC0720">
        <w:rPr>
          <w:rFonts w:ascii="Times New Roman" w:hAnsi="Times New Roman"/>
          <w:sz w:val="24"/>
          <w:szCs w:val="24"/>
        </w:rPr>
        <w:t>полит</w:t>
      </w:r>
      <w:proofErr w:type="gramEnd"/>
      <w:r w:rsidR="00F562DB" w:rsidRPr="00AC0720">
        <w:rPr>
          <w:rFonts w:ascii="Times New Roman" w:hAnsi="Times New Roman"/>
          <w:sz w:val="24"/>
          <w:szCs w:val="24"/>
        </w:rPr>
        <w:t>, наук. М.</w:t>
      </w:r>
      <w:r w:rsidRPr="00AC0720">
        <w:rPr>
          <w:rFonts w:ascii="Times New Roman" w:hAnsi="Times New Roman"/>
          <w:sz w:val="24"/>
          <w:szCs w:val="24"/>
        </w:rPr>
        <w:t xml:space="preserve"> 2002. С. 54-55.</w:t>
      </w:r>
    </w:p>
    <w:sectPr w:rsidR="001171B8" w:rsidRPr="00AC0720" w:rsidSect="001F49A3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90"/>
    <w:rsid w:val="000D71B5"/>
    <w:rsid w:val="001171B8"/>
    <w:rsid w:val="0012064D"/>
    <w:rsid w:val="001F49A3"/>
    <w:rsid w:val="002170B3"/>
    <w:rsid w:val="00302555"/>
    <w:rsid w:val="003256B6"/>
    <w:rsid w:val="003C425E"/>
    <w:rsid w:val="00507001"/>
    <w:rsid w:val="00507D13"/>
    <w:rsid w:val="00527D17"/>
    <w:rsid w:val="005E2D62"/>
    <w:rsid w:val="00875EB8"/>
    <w:rsid w:val="009A6EDC"/>
    <w:rsid w:val="009B0094"/>
    <w:rsid w:val="00AC0720"/>
    <w:rsid w:val="00AC28A3"/>
    <w:rsid w:val="00AC4536"/>
    <w:rsid w:val="00B13A56"/>
    <w:rsid w:val="00B17AFA"/>
    <w:rsid w:val="00B93DFA"/>
    <w:rsid w:val="00BE3CAF"/>
    <w:rsid w:val="00E3531C"/>
    <w:rsid w:val="00E92490"/>
    <w:rsid w:val="00F5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6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E9249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AC4536"/>
    <w:pPr>
      <w:ind w:left="720"/>
      <w:contextualSpacing/>
    </w:pPr>
  </w:style>
  <w:style w:type="character" w:styleId="a5">
    <w:name w:val="Emphasis"/>
    <w:basedOn w:val="a0"/>
    <w:uiPriority w:val="20"/>
    <w:qFormat/>
    <w:locked/>
    <w:rsid w:val="00507D1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6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E9249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AC4536"/>
    <w:pPr>
      <w:ind w:left="720"/>
      <w:contextualSpacing/>
    </w:pPr>
  </w:style>
  <w:style w:type="character" w:styleId="a5">
    <w:name w:val="Emphasis"/>
    <w:basedOn w:val="a0"/>
    <w:uiPriority w:val="20"/>
    <w:qFormat/>
    <w:locked/>
    <w:rsid w:val="00507D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library.ru/contents.asp?issueid=950071" TargetMode="External"/><Relationship Id="rId5" Type="http://schemas.openxmlformats.org/officeDocument/2006/relationships/hyperlink" Target="http://protect.gost.ru/document.aspx?control=7&amp;id=1735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Алфимова</dc:creator>
  <cp:lastModifiedBy>Kulikova T.I.</cp:lastModifiedBy>
  <cp:revision>4</cp:revision>
  <dcterms:created xsi:type="dcterms:W3CDTF">2015-09-24T11:09:00Z</dcterms:created>
  <dcterms:modified xsi:type="dcterms:W3CDTF">2017-08-21T10:49:00Z</dcterms:modified>
</cp:coreProperties>
</file>